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6386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宋体" w:hAnsi="宋体" w:eastAsia="宋体" w:cs="黑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黑体"/>
          <w:b/>
          <w:bCs/>
          <w:sz w:val="44"/>
          <w:szCs w:val="44"/>
          <w:lang w:val="en-US" w:eastAsia="zh-CN"/>
        </w:rPr>
        <w:t>悦章凤凰里</w:t>
      </w:r>
      <w:r>
        <w:rPr>
          <w:rFonts w:hint="eastAsia" w:ascii="宋体" w:hAnsi="宋体" w:eastAsia="宋体" w:cs="黑体"/>
          <w:b/>
          <w:bCs/>
          <w:sz w:val="44"/>
          <w:szCs w:val="44"/>
          <w:lang w:val="en-US" w:eastAsia="zh-CN"/>
        </w:rPr>
        <w:t>项目</w:t>
      </w:r>
      <w:r>
        <w:rPr>
          <w:rFonts w:hint="eastAsia" w:ascii="宋体" w:hAnsi="宋体" w:cs="黑体"/>
          <w:b/>
          <w:bCs/>
          <w:sz w:val="44"/>
          <w:szCs w:val="44"/>
          <w:lang w:val="en-US" w:eastAsia="zh-CN"/>
        </w:rPr>
        <w:t>共有产权</w:t>
      </w:r>
      <w:r>
        <w:rPr>
          <w:rFonts w:hint="eastAsia" w:ascii="宋体" w:hAnsi="宋体" w:eastAsia="宋体" w:cs="黑体"/>
          <w:b/>
          <w:bCs/>
          <w:sz w:val="44"/>
          <w:szCs w:val="44"/>
          <w:lang w:val="en-US" w:eastAsia="zh-CN"/>
        </w:rPr>
        <w:t>住房</w:t>
      </w:r>
      <w:r>
        <w:rPr>
          <w:rFonts w:hint="eastAsia" w:ascii="宋体" w:hAnsi="宋体" w:cs="黑体"/>
          <w:b/>
          <w:bCs/>
          <w:sz w:val="44"/>
          <w:szCs w:val="44"/>
          <w:lang w:val="en-US" w:eastAsia="zh-CN"/>
        </w:rPr>
        <w:t>选</w:t>
      </w:r>
      <w:r>
        <w:rPr>
          <w:rFonts w:hint="eastAsia" w:ascii="宋体" w:hAnsi="宋体" w:eastAsia="宋体" w:cs="黑体"/>
          <w:b/>
          <w:bCs/>
          <w:sz w:val="44"/>
          <w:szCs w:val="44"/>
          <w:lang w:val="en-US" w:eastAsia="zh-CN"/>
        </w:rPr>
        <w:t>房</w:t>
      </w:r>
    </w:p>
    <w:p w14:paraId="1375AD1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宋体" w:hAnsi="宋体" w:eastAsia="宋体" w:cs="黑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黑体"/>
          <w:b/>
          <w:bCs/>
          <w:sz w:val="44"/>
          <w:szCs w:val="44"/>
          <w:lang w:val="en-US" w:eastAsia="zh-CN"/>
        </w:rPr>
        <w:t>交通指引和注意事项</w:t>
      </w:r>
    </w:p>
    <w:p w14:paraId="10B8D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 w:eastAsia="宋体" w:cs="黑体"/>
          <w:b/>
          <w:bCs/>
          <w:sz w:val="44"/>
          <w:szCs w:val="44"/>
        </w:rPr>
      </w:pPr>
    </w:p>
    <w:p w14:paraId="111DE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房现场停车位较少，建议绿色出行。请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家庭认真仔细阅读以下事项：</w:t>
      </w:r>
    </w:p>
    <w:p w14:paraId="2B174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选</w:t>
      </w:r>
      <w:r>
        <w:rPr>
          <w:rFonts w:hint="eastAsia" w:ascii="黑体" w:hAnsi="黑体" w:eastAsia="黑体"/>
          <w:sz w:val="32"/>
          <w:szCs w:val="32"/>
        </w:rPr>
        <w:t>房交通</w:t>
      </w:r>
    </w:p>
    <w:p w14:paraId="0F1D9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选房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址：深圳市宝安区福海街道展城路—深圳国际会展中心18号馆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5117B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定位地址：深圳国际会展中心-18号馆。</w:t>
      </w:r>
    </w:p>
    <w:p w14:paraId="3B82AC9E">
      <w:r>
        <w:drawing>
          <wp:inline distT="0" distB="0" distL="114300" distR="114300">
            <wp:extent cx="5274310" cy="2851785"/>
            <wp:effectExtent l="0" t="0" r="889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2F1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32"/>
          <w:szCs w:val="32"/>
        </w:rPr>
        <w:t>（</w:t>
      </w:r>
      <w:r>
        <w:rPr>
          <w:rFonts w:hint="eastAsia" w:ascii="楷体" w:hAnsi="楷体" w:eastAsia="楷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楷体" w:hAnsi="楷体" w:eastAsia="楷体"/>
          <w:b w:val="0"/>
          <w:bCs/>
          <w:sz w:val="32"/>
          <w:szCs w:val="32"/>
        </w:rPr>
        <w:t>）乘坐地铁</w:t>
      </w:r>
    </w:p>
    <w:p w14:paraId="1E142107">
      <w:pPr>
        <w:spacing w:line="560" w:lineRule="exact"/>
        <w:ind w:firstLine="640" w:firstLineChars="200"/>
        <w:rPr>
          <w:rFonts w:hint="default" w:ascii="微软雅黑" w:hAnsi="微软雅黑" w:eastAsia="微软雅黑" w:cs="微软雅黑"/>
          <w:b w:val="0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1、您的位置-12号线【国展北】地铁站C2出口-步行至深圳国会展中心18号馆</w:t>
      </w:r>
    </w:p>
    <w:p w14:paraId="24BA29E8">
      <w:pPr>
        <w:pStyle w:val="2"/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  <w:highlight w:val="none"/>
        </w:rPr>
      </w:pPr>
      <w:r>
        <w:rPr>
          <w:rFonts w:hint="eastAsia" w:ascii="楷体" w:hAnsi="楷体" w:eastAsia="楷体"/>
          <w:b w:val="0"/>
          <w:bCs/>
          <w:sz w:val="32"/>
          <w:szCs w:val="32"/>
          <w:highlight w:val="none"/>
        </w:rPr>
        <w:t>（</w:t>
      </w:r>
      <w:r>
        <w:rPr>
          <w:rFonts w:hint="eastAsia" w:ascii="楷体" w:hAnsi="楷体" w:eastAsia="楷体"/>
          <w:b w:val="0"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/>
          <w:b w:val="0"/>
          <w:bCs/>
          <w:sz w:val="32"/>
          <w:szCs w:val="32"/>
          <w:highlight w:val="none"/>
        </w:rPr>
        <w:t>）自驾车</w:t>
      </w:r>
      <w:r>
        <w:rPr>
          <w:rFonts w:hint="eastAsia" w:ascii="仿宋" w:hAnsi="仿宋" w:eastAsia="仿宋"/>
          <w:b w:val="0"/>
          <w:bCs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注：现场停车位较少，建议乘坐公共交通出行）</w:t>
      </w:r>
    </w:p>
    <w:p w14:paraId="51C7A009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导航搜索“深圳国际会展中心（9号门）”，根据现场导视停车-步行至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深圳国会展中心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18号馆</w:t>
      </w:r>
    </w:p>
    <w:p w14:paraId="5B96E255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二、注意事项</w:t>
      </w:r>
    </w:p>
    <w:p w14:paraId="645AF9C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（一）考虑到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现场接待能力有限，为营造顺畅、良好的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环境，请每个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家庭最多安排两人现场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3565A0F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（二）为了保证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家庭人身安全，请遵循现场工作人员统一安排，不要在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现场随意走动，以免发生意外。</w:t>
      </w:r>
    </w:p>
    <w:p w14:paraId="58B48EA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现场停车位较少，请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家庭尽量公共交通出行。</w:t>
      </w:r>
    </w:p>
    <w:p w14:paraId="0CAC99B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（四）上述交通指引均来自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高德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地图查询结果，仅供参考，请结合自身情况合理安排出行路线。</w:t>
      </w:r>
    </w:p>
    <w:p w14:paraId="72AE208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如有疑问，欢迎来电咨询：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23328999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1D735B50"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p w14:paraId="752039B7"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</w:p>
    <w:p w14:paraId="0E90ECAE">
      <w:pPr>
        <w:spacing w:line="360" w:lineRule="auto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大悦城控股集团股份有限公司</w:t>
      </w:r>
    </w:p>
    <w:p w14:paraId="0502C78A">
      <w:pPr>
        <w:spacing w:line="360" w:lineRule="auto"/>
        <w:jc w:val="righ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ascii="仿宋_GB2312" w:eastAsia="仿宋_GB2312"/>
          <w:sz w:val="32"/>
          <w:szCs w:val="32"/>
        </w:rPr>
        <w:t>日</w:t>
      </w:r>
    </w:p>
    <w:p w14:paraId="318C4A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B76C7"/>
    <w:rsid w:val="36AA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character" w:styleId="5">
    <w:name w:val="Emphasis"/>
    <w:basedOn w:val="4"/>
    <w:qFormat/>
    <w:uiPriority w:val="0"/>
    <w:rPr>
      <w:i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23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2024-12-22T16:13:00Z</dcterms:created>
  <dc:creator>45282</dc:creator>
  <cp:lastModifiedBy>Mr.R</cp:lastModifiedBy>
  <dcterms:modified xsi:type="dcterms:W3CDTF">2024-12-23T19:47:41Z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D6C49904C1692A91DD4D69674F1E3EE6_43</vt:lpwstr>
  </property>
</Properties>
</file>